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E4" w:rsidRPr="006E02C7" w:rsidRDefault="00773EE4" w:rsidP="00773EE4">
      <w:pPr>
        <w:spacing w:after="0"/>
        <w:jc w:val="center"/>
        <w:rPr>
          <w:rFonts w:ascii="Times New Roman" w:hAnsi="Times New Roman" w:cs="Times New Roman"/>
          <w:sz w:val="28"/>
          <w:szCs w:val="28"/>
          <w:u w:val="single"/>
        </w:rPr>
      </w:pPr>
      <w:bookmarkStart w:id="0" w:name="_GoBack"/>
      <w:bookmarkEnd w:id="0"/>
      <w:r w:rsidRPr="006E02C7">
        <w:rPr>
          <w:rFonts w:ascii="Times New Roman" w:hAnsi="Times New Roman" w:cs="Times New Roman"/>
          <w:sz w:val="28"/>
          <w:szCs w:val="28"/>
          <w:u w:val="single"/>
        </w:rPr>
        <w:t>Divinum Auxilium Academy</w:t>
      </w:r>
    </w:p>
    <w:p w:rsidR="00773EE4" w:rsidRPr="006E02C7" w:rsidRDefault="00773EE4" w:rsidP="00773EE4">
      <w:pPr>
        <w:spacing w:after="0"/>
        <w:jc w:val="center"/>
        <w:rPr>
          <w:rFonts w:ascii="Times New Roman" w:hAnsi="Times New Roman" w:cs="Times New Roman"/>
          <w:sz w:val="28"/>
          <w:szCs w:val="28"/>
        </w:rPr>
      </w:pPr>
      <w:r w:rsidRPr="006E02C7">
        <w:rPr>
          <w:rFonts w:ascii="Times New Roman" w:hAnsi="Times New Roman" w:cs="Times New Roman"/>
          <w:sz w:val="28"/>
          <w:szCs w:val="28"/>
        </w:rPr>
        <w:t xml:space="preserve">Elementary School Teacher Grades </w:t>
      </w:r>
      <w:r w:rsidR="005277FA" w:rsidRPr="006E02C7">
        <w:rPr>
          <w:rFonts w:ascii="Times New Roman" w:hAnsi="Times New Roman" w:cs="Times New Roman"/>
          <w:sz w:val="28"/>
          <w:szCs w:val="28"/>
        </w:rPr>
        <w:t>3, 4 and 5</w:t>
      </w:r>
    </w:p>
    <w:p w:rsidR="00773EE4" w:rsidRPr="006E02C7" w:rsidRDefault="00773EE4" w:rsidP="00773EE4">
      <w:pPr>
        <w:spacing w:after="0"/>
        <w:jc w:val="center"/>
        <w:rPr>
          <w:rFonts w:ascii="Times New Roman" w:hAnsi="Times New Roman" w:cs="Times New Roman"/>
          <w:sz w:val="28"/>
          <w:szCs w:val="28"/>
        </w:rPr>
      </w:pPr>
      <w:r w:rsidRPr="006E02C7">
        <w:rPr>
          <w:rFonts w:ascii="Times New Roman" w:hAnsi="Times New Roman" w:cs="Times New Roman"/>
          <w:sz w:val="28"/>
          <w:szCs w:val="28"/>
        </w:rPr>
        <w:t>“Classical Pre-Grammar Class Master Teacher”</w:t>
      </w:r>
    </w:p>
    <w:p w:rsidR="00584EEE" w:rsidRPr="00426E07" w:rsidRDefault="00584EEE" w:rsidP="00584EEE">
      <w:pPr>
        <w:pStyle w:val="NormalWeb"/>
        <w:spacing w:before="0" w:beforeAutospacing="0" w:after="0" w:afterAutospacing="0"/>
        <w:rPr>
          <w:color w:val="000000"/>
        </w:rPr>
      </w:pPr>
      <w:r w:rsidRPr="00426E07">
        <w:rPr>
          <w:color w:val="000000"/>
        </w:rPr>
        <w:br/>
        <w:t>Qualifications: </w:t>
      </w:r>
      <w:r w:rsidRPr="00426E07">
        <w:rPr>
          <w:color w:val="000000"/>
        </w:rPr>
        <w:br/>
        <w:t>The ideal candidate must have at least 2 years worth of teaching experience. Preference will be given to candidates with an Education based degree.  The candidate must be relatively proficient or reasonably comfortable with the subject areas of Language Arts, Elementary Mathematics, General Science, and classically oriented History. Preference will be given to Classically trained candidates including, but not limited to, those with Latin familiarity. </w:t>
      </w:r>
    </w:p>
    <w:p w:rsidR="00584EEE" w:rsidRPr="00426E07" w:rsidRDefault="00584EEE" w:rsidP="00584EEE">
      <w:pPr>
        <w:pStyle w:val="NormalWeb"/>
        <w:spacing w:before="0" w:beforeAutospacing="0" w:after="0" w:afterAutospacing="0"/>
      </w:pPr>
    </w:p>
    <w:p w:rsidR="00584EEE" w:rsidRPr="00426E07" w:rsidRDefault="00584EEE" w:rsidP="00584EEE">
      <w:pPr>
        <w:pStyle w:val="NormalWeb"/>
        <w:spacing w:before="0" w:beforeAutospacing="0" w:after="0" w:afterAutospacing="0"/>
        <w:rPr>
          <w:color w:val="000000"/>
        </w:rPr>
      </w:pPr>
      <w:r w:rsidRPr="00426E07">
        <w:rPr>
          <w:color w:val="000000"/>
        </w:rPr>
        <w:t>Given the multi-age cla</w:t>
      </w:r>
      <w:r w:rsidR="00282D8A">
        <w:rPr>
          <w:color w:val="000000"/>
        </w:rPr>
        <w:t>ssroom setting which combines 3</w:t>
      </w:r>
      <w:r w:rsidR="00282D8A" w:rsidRPr="00282D8A">
        <w:rPr>
          <w:color w:val="000000"/>
          <w:vertAlign w:val="superscript"/>
        </w:rPr>
        <w:t>rd</w:t>
      </w:r>
      <w:r w:rsidR="00282D8A">
        <w:rPr>
          <w:color w:val="000000"/>
        </w:rPr>
        <w:t>, 4</w:t>
      </w:r>
      <w:r w:rsidR="00282D8A" w:rsidRPr="00282D8A">
        <w:rPr>
          <w:color w:val="000000"/>
          <w:vertAlign w:val="superscript"/>
        </w:rPr>
        <w:t>th</w:t>
      </w:r>
      <w:r w:rsidR="00282D8A">
        <w:rPr>
          <w:color w:val="000000"/>
        </w:rPr>
        <w:t xml:space="preserve"> and 5</w:t>
      </w:r>
      <w:r w:rsidR="00282D8A" w:rsidRPr="00282D8A">
        <w:rPr>
          <w:color w:val="000000"/>
          <w:vertAlign w:val="superscript"/>
        </w:rPr>
        <w:t>th</w:t>
      </w:r>
      <w:r w:rsidR="00282D8A">
        <w:rPr>
          <w:color w:val="000000"/>
        </w:rPr>
        <w:t xml:space="preserve"> </w:t>
      </w:r>
      <w:r w:rsidRPr="00426E07">
        <w:rPr>
          <w:color w:val="000000"/>
        </w:rPr>
        <w:t>grades, candidates should be comfortable and proficient with a dynamic, flexible classroom environment that adapts to the varying levels of needs and abilities of the students. This flexibility stems from our school’s Montessori foundation. Students should be able to develop individually, which sometimes means that they will not work on exactly the same material as their peers. The typical school day incorporates group discussions, smaller group lessons, and periods of time dedicated to independent work in which the instructor will be able to work with students one-on-one and in small groups, either to present new content or to provide help and guidance wherever it is needed. </w:t>
      </w:r>
      <w:r w:rsidRPr="00426E07">
        <w:rPr>
          <w:color w:val="000000"/>
        </w:rPr>
        <w:br/>
      </w:r>
      <w:r w:rsidRPr="00426E07">
        <w:rPr>
          <w:color w:val="000000"/>
        </w:rPr>
        <w:br/>
        <w:t>About Our School:</w:t>
      </w:r>
      <w:r w:rsidRPr="00426E07">
        <w:rPr>
          <w:color w:val="000000"/>
        </w:rPr>
        <w:br/>
        <w:t>Divinum Auxilium Academy is a small, non-profit, private academy centered on the Catholic faith. Prayer permeates our academic activities. Jesus Christ is the Way, the Truth, and the Life. Therefore, the truth that we are discovering, exploring, and learning in our various academic subjects come from Him and lead back to Him so that we can encounter Him in an ever deeper and richer way. We teach both the Catechesis of the Good Shepherd and the Baltimore Catechism.</w:t>
      </w:r>
    </w:p>
    <w:p w:rsidR="00584EEE" w:rsidRPr="00426E07" w:rsidRDefault="00584EEE" w:rsidP="00584EEE">
      <w:pPr>
        <w:pStyle w:val="NormalWeb"/>
        <w:spacing w:before="0" w:beforeAutospacing="0" w:after="0" w:afterAutospacing="0"/>
      </w:pPr>
    </w:p>
    <w:p w:rsidR="00584EEE" w:rsidRPr="00426E07" w:rsidRDefault="00584EEE" w:rsidP="00584EEE">
      <w:pPr>
        <w:pStyle w:val="NormalWeb"/>
        <w:spacing w:before="0" w:beforeAutospacing="0" w:after="0" w:afterAutospacing="0"/>
      </w:pPr>
      <w:r w:rsidRPr="00426E07">
        <w:rPr>
          <w:color w:val="000000"/>
        </w:rPr>
        <w:t>Our curriculum encompasses a Monte</w:t>
      </w:r>
      <w:r w:rsidR="006E02C7">
        <w:rPr>
          <w:color w:val="000000"/>
        </w:rPr>
        <w:t>ssori foundation through 2</w:t>
      </w:r>
      <w:r w:rsidR="006E02C7" w:rsidRPr="006E02C7">
        <w:rPr>
          <w:color w:val="000000"/>
          <w:vertAlign w:val="superscript"/>
        </w:rPr>
        <w:t>nd</w:t>
      </w:r>
      <w:r w:rsidR="006E02C7">
        <w:rPr>
          <w:color w:val="000000"/>
        </w:rPr>
        <w:t xml:space="preserve"> </w:t>
      </w:r>
      <w:r w:rsidRPr="00426E07">
        <w:rPr>
          <w:color w:val="000000"/>
        </w:rPr>
        <w:t>grade and transitions to a tradition</w:t>
      </w:r>
      <w:r w:rsidR="006E02C7">
        <w:rPr>
          <w:color w:val="000000"/>
        </w:rPr>
        <w:t>al Classical curriculum from 3</w:t>
      </w:r>
      <w:r w:rsidR="006E02C7" w:rsidRPr="006E02C7">
        <w:rPr>
          <w:color w:val="000000"/>
          <w:vertAlign w:val="superscript"/>
        </w:rPr>
        <w:t>rd</w:t>
      </w:r>
      <w:r w:rsidR="006E02C7">
        <w:rPr>
          <w:color w:val="000000"/>
        </w:rPr>
        <w:t xml:space="preserve"> through 8</w:t>
      </w:r>
      <w:r w:rsidR="006E02C7" w:rsidRPr="006E02C7">
        <w:rPr>
          <w:color w:val="000000"/>
          <w:vertAlign w:val="superscript"/>
        </w:rPr>
        <w:t>th</w:t>
      </w:r>
      <w:r w:rsidR="006E02C7">
        <w:rPr>
          <w:color w:val="000000"/>
        </w:rPr>
        <w:t xml:space="preserve"> </w:t>
      </w:r>
      <w:r w:rsidRPr="00426E07">
        <w:rPr>
          <w:color w:val="000000"/>
        </w:rPr>
        <w:t xml:space="preserve">grade. In addition to core academics, we emphasize a well-rounded program of both fine and practical arts and we employ professional artisans and craftsmen as instructors. (see </w:t>
      </w:r>
      <w:hyperlink r:id="rId4" w:history="1">
        <w:r w:rsidRPr="00426E07">
          <w:rPr>
            <w:rStyle w:val="Hyperlink"/>
          </w:rPr>
          <w:t>www.divineassistanceacademy.org</w:t>
        </w:r>
      </w:hyperlink>
      <w:r w:rsidRPr="00426E07">
        <w:rPr>
          <w:color w:val="000000"/>
        </w:rPr>
        <w:t>) </w:t>
      </w:r>
      <w:r w:rsidRPr="00426E07">
        <w:rPr>
          <w:color w:val="000000"/>
        </w:rPr>
        <w:br/>
      </w:r>
      <w:r w:rsidRPr="00426E07">
        <w:rPr>
          <w:color w:val="000000"/>
        </w:rPr>
        <w:br/>
        <w:t>The A</w:t>
      </w:r>
      <w:r w:rsidR="00620428">
        <w:rPr>
          <w:color w:val="000000"/>
        </w:rPr>
        <w:t>cademy is located in a Bavarian</w:t>
      </w:r>
      <w:r w:rsidR="0053103D">
        <w:rPr>
          <w:color w:val="000000"/>
        </w:rPr>
        <w:t>-</w:t>
      </w:r>
      <w:r w:rsidRPr="00426E07">
        <w:rPr>
          <w:color w:val="000000"/>
        </w:rPr>
        <w:t xml:space="preserve">style schoolhouse on thirteen wooded acres abutting the Shenandoah National Forest in Front Royal, Virginia. We operate a 4-day school week, Monday-Thursday, 8:00 AM-3:00 PM, from the second week in September until mid to late May.  Additional duties include </w:t>
      </w:r>
      <w:r w:rsidR="00AC1755">
        <w:rPr>
          <w:color w:val="000000"/>
        </w:rPr>
        <w:t xml:space="preserve">helping children to care for the garden and resident animals, </w:t>
      </w:r>
      <w:r w:rsidRPr="00426E07">
        <w:rPr>
          <w:color w:val="000000"/>
        </w:rPr>
        <w:t>assisting in overseeing the schoolyard at lunchtime, leading extra-curricular after school activities, helping with dismissal at the end of the day, routine cleaning and maintenance, attendance at a weekly staff meeting, bi-annual parent teacher conferences and annual open house events. </w:t>
      </w:r>
      <w:r w:rsidRPr="00426E07">
        <w:rPr>
          <w:color w:val="000000"/>
        </w:rPr>
        <w:br/>
      </w:r>
      <w:r w:rsidRPr="00426E07">
        <w:rPr>
          <w:color w:val="000000"/>
        </w:rPr>
        <w:br/>
        <w:t>Divinum Auxilium Academy is a bright, joyful school that focuses on engaging and educating the whole person, not just their mind! Come join us, not only to teach, but to pray, to play, to garden, and to grow!</w:t>
      </w:r>
    </w:p>
    <w:p w:rsidR="00584EEE" w:rsidRPr="00426E07" w:rsidRDefault="00584EEE" w:rsidP="00584EEE">
      <w:pPr>
        <w:rPr>
          <w:rFonts w:ascii="Times New Roman" w:hAnsi="Times New Roman" w:cs="Times New Roman"/>
        </w:rPr>
      </w:pPr>
    </w:p>
    <w:p w:rsidR="00FF7453" w:rsidRPr="00426E07" w:rsidRDefault="00584EEE" w:rsidP="00773EE4">
      <w:pPr>
        <w:pStyle w:val="NormalWeb"/>
        <w:spacing w:before="0" w:beforeAutospacing="0" w:after="0" w:afterAutospacing="0"/>
      </w:pPr>
      <w:r w:rsidRPr="00426E07">
        <w:rPr>
          <w:color w:val="000000"/>
        </w:rPr>
        <w:t>Instructions for Applying: </w:t>
      </w:r>
      <w:r w:rsidRPr="00426E07">
        <w:rPr>
          <w:color w:val="000000"/>
        </w:rPr>
        <w:br/>
        <w:t>Salary will be commensurate with experience and is competitive with private school salaries in Warren County, VA. A minimum of a 2 year commitment is requested.  Please direct inquiries and resume with a cover letter to Head of School</w:t>
      </w:r>
      <w:r w:rsidR="006E02C7">
        <w:rPr>
          <w:color w:val="000000"/>
        </w:rPr>
        <w:t>,</w:t>
      </w:r>
      <w:r w:rsidRPr="00426E07">
        <w:rPr>
          <w:color w:val="000000"/>
        </w:rPr>
        <w:t xml:space="preserve"> Dian Schmiedicke at </w:t>
      </w:r>
      <w:hyperlink r:id="rId5" w:history="1">
        <w:r w:rsidRPr="00426E07">
          <w:rPr>
            <w:rStyle w:val="Hyperlink"/>
          </w:rPr>
          <w:t>dschmiedicke@divineassistanceacademy.com</w:t>
        </w:r>
      </w:hyperlink>
      <w:r w:rsidRPr="00426E07">
        <w:rPr>
          <w:color w:val="000000"/>
        </w:rPr>
        <w:t>.</w:t>
      </w:r>
    </w:p>
    <w:sectPr w:rsidR="00FF7453" w:rsidRPr="00426E07" w:rsidSect="00AC1755">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D1"/>
    <w:rsid w:val="00074E63"/>
    <w:rsid w:val="00282D8A"/>
    <w:rsid w:val="00426E07"/>
    <w:rsid w:val="004346E7"/>
    <w:rsid w:val="005277FA"/>
    <w:rsid w:val="0053103D"/>
    <w:rsid w:val="00584EEE"/>
    <w:rsid w:val="005C4A72"/>
    <w:rsid w:val="00600538"/>
    <w:rsid w:val="00620428"/>
    <w:rsid w:val="006E02C7"/>
    <w:rsid w:val="00773EE4"/>
    <w:rsid w:val="0099011F"/>
    <w:rsid w:val="00A01D04"/>
    <w:rsid w:val="00AC1755"/>
    <w:rsid w:val="00AD080F"/>
    <w:rsid w:val="00B678D1"/>
    <w:rsid w:val="00D342DC"/>
    <w:rsid w:val="00D730C4"/>
    <w:rsid w:val="00DD5AA4"/>
    <w:rsid w:val="00DF6745"/>
    <w:rsid w:val="00EB0BF1"/>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02886-E898-4575-B9F2-59E379ED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8D1"/>
    <w:rPr>
      <w:color w:val="0000FF"/>
      <w:u w:val="single"/>
    </w:rPr>
  </w:style>
  <w:style w:type="character" w:customStyle="1" w:styleId="apple-converted-space">
    <w:name w:val="apple-converted-space"/>
    <w:basedOn w:val="DefaultParagraphFont"/>
    <w:rsid w:val="00B678D1"/>
  </w:style>
  <w:style w:type="character" w:customStyle="1" w:styleId="aqj">
    <w:name w:val="aqj"/>
    <w:basedOn w:val="DefaultParagraphFont"/>
    <w:rsid w:val="00B678D1"/>
  </w:style>
  <w:style w:type="paragraph" w:styleId="NormalWeb">
    <w:name w:val="Normal (Web)"/>
    <w:basedOn w:val="Normal"/>
    <w:uiPriority w:val="99"/>
    <w:unhideWhenUsed/>
    <w:rsid w:val="00584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25765">
      <w:bodyDiv w:val="1"/>
      <w:marLeft w:val="0"/>
      <w:marRight w:val="0"/>
      <w:marTop w:val="0"/>
      <w:marBottom w:val="0"/>
      <w:divBdr>
        <w:top w:val="none" w:sz="0" w:space="0" w:color="auto"/>
        <w:left w:val="none" w:sz="0" w:space="0" w:color="auto"/>
        <w:bottom w:val="none" w:sz="0" w:space="0" w:color="auto"/>
        <w:right w:val="none" w:sz="0" w:space="0" w:color="auto"/>
      </w:divBdr>
      <w:divsChild>
        <w:div w:id="2078356002">
          <w:marLeft w:val="0"/>
          <w:marRight w:val="0"/>
          <w:marTop w:val="0"/>
          <w:marBottom w:val="0"/>
          <w:divBdr>
            <w:top w:val="none" w:sz="0" w:space="0" w:color="auto"/>
            <w:left w:val="none" w:sz="0" w:space="0" w:color="auto"/>
            <w:bottom w:val="none" w:sz="0" w:space="0" w:color="auto"/>
            <w:right w:val="none" w:sz="0" w:space="0" w:color="auto"/>
          </w:divBdr>
        </w:div>
        <w:div w:id="1714422467">
          <w:marLeft w:val="0"/>
          <w:marRight w:val="0"/>
          <w:marTop w:val="0"/>
          <w:marBottom w:val="0"/>
          <w:divBdr>
            <w:top w:val="none" w:sz="0" w:space="0" w:color="auto"/>
            <w:left w:val="none" w:sz="0" w:space="0" w:color="auto"/>
            <w:bottom w:val="none" w:sz="0" w:space="0" w:color="auto"/>
            <w:right w:val="none" w:sz="0" w:space="0" w:color="auto"/>
          </w:divBdr>
        </w:div>
        <w:div w:id="1921912340">
          <w:marLeft w:val="0"/>
          <w:marRight w:val="0"/>
          <w:marTop w:val="0"/>
          <w:marBottom w:val="0"/>
          <w:divBdr>
            <w:top w:val="none" w:sz="0" w:space="0" w:color="auto"/>
            <w:left w:val="none" w:sz="0" w:space="0" w:color="auto"/>
            <w:bottom w:val="none" w:sz="0" w:space="0" w:color="auto"/>
            <w:right w:val="none" w:sz="0" w:space="0" w:color="auto"/>
          </w:divBdr>
        </w:div>
      </w:divsChild>
    </w:div>
    <w:div w:id="10575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Owner\Documents\Divinum%20Auxilium%20Academy\Staff%20&amp;%20Internal%20Related%20Docs\dschmiedicke@divineassistanceacademy.com" TargetMode="External"/><Relationship Id="rId4" Type="http://schemas.openxmlformats.org/officeDocument/2006/relationships/hyperlink" Target="http://www.divineassistanc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Delaney</cp:lastModifiedBy>
  <cp:revision>2</cp:revision>
  <cp:lastPrinted>2018-01-29T17:48:00Z</cp:lastPrinted>
  <dcterms:created xsi:type="dcterms:W3CDTF">2018-01-29T19:01:00Z</dcterms:created>
  <dcterms:modified xsi:type="dcterms:W3CDTF">2018-01-29T19:01:00Z</dcterms:modified>
</cp:coreProperties>
</file>